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1" w:rsidRPr="00320491" w:rsidRDefault="00320491" w:rsidP="00320491">
      <w:pPr>
        <w:rPr>
          <w:rFonts w:ascii="Castellar" w:hAnsi="Castellar"/>
          <w:color w:val="1F497D" w:themeColor="text2"/>
          <w:sz w:val="32"/>
          <w:szCs w:val="32"/>
        </w:rPr>
      </w:pPr>
      <w:bookmarkStart w:id="0" w:name="_GoBack"/>
      <w:bookmarkEnd w:id="0"/>
      <w:r w:rsidRPr="00320491">
        <w:rPr>
          <w:rFonts w:ascii="Castellar" w:hAnsi="Castellar"/>
          <w:color w:val="1F497D" w:themeColor="text2"/>
          <w:sz w:val="32"/>
          <w:szCs w:val="32"/>
        </w:rPr>
        <w:t>Department of Hispanic studies</w:t>
      </w:r>
    </w:p>
    <w:p w:rsidR="004D6943" w:rsidRDefault="004D6943" w:rsidP="0004586C">
      <w:pPr>
        <w:jc w:val="right"/>
        <w:rPr>
          <w:rFonts w:ascii="Castellar" w:hAnsi="Castellar"/>
          <w:b/>
          <w:color w:val="C00000"/>
          <w:sz w:val="72"/>
          <w:szCs w:val="72"/>
        </w:rPr>
      </w:pPr>
    </w:p>
    <w:p w:rsidR="0004586C" w:rsidRPr="00A8639D" w:rsidRDefault="0004586C" w:rsidP="0004586C">
      <w:pPr>
        <w:jc w:val="right"/>
        <w:rPr>
          <w:rFonts w:ascii="Castellar" w:hAnsi="Castellar"/>
          <w:b/>
          <w:color w:val="C00000"/>
          <w:sz w:val="72"/>
          <w:szCs w:val="72"/>
        </w:rPr>
      </w:pPr>
      <w:r w:rsidRPr="0004586C">
        <w:rPr>
          <w:rFonts w:ascii="Castellar" w:hAnsi="Castellar"/>
          <w:b/>
          <w:color w:val="C00000"/>
          <w:sz w:val="72"/>
          <w:szCs w:val="72"/>
        </w:rPr>
        <w:t xml:space="preserve">The Cervantes </w:t>
      </w:r>
      <w:proofErr w:type="gramStart"/>
      <w:r w:rsidRPr="0004586C">
        <w:rPr>
          <w:rFonts w:ascii="Castellar" w:hAnsi="Castellar"/>
          <w:b/>
          <w:color w:val="C00000"/>
          <w:sz w:val="72"/>
          <w:szCs w:val="72"/>
        </w:rPr>
        <w:t>theater</w:t>
      </w:r>
      <w:proofErr w:type="gramEnd"/>
      <w:r w:rsidRPr="0004586C">
        <w:rPr>
          <w:rFonts w:ascii="Castellar" w:hAnsi="Castellar"/>
          <w:b/>
          <w:color w:val="C00000"/>
          <w:sz w:val="72"/>
          <w:szCs w:val="72"/>
        </w:rPr>
        <w:t xml:space="preserve"> </w:t>
      </w:r>
    </w:p>
    <w:p w:rsidR="0004586C" w:rsidRDefault="0004586C" w:rsidP="0004586C">
      <w:pPr>
        <w:jc w:val="right"/>
        <w:rPr>
          <w:rFonts w:ascii="Castellar" w:hAnsi="Castellar"/>
          <w:color w:val="C00000"/>
          <w:sz w:val="40"/>
          <w:szCs w:val="40"/>
        </w:rPr>
      </w:pPr>
      <w:proofErr w:type="gramStart"/>
      <w:r w:rsidRPr="0004586C">
        <w:rPr>
          <w:rFonts w:ascii="Castellar" w:hAnsi="Castellar"/>
          <w:color w:val="C00000"/>
          <w:sz w:val="40"/>
          <w:szCs w:val="40"/>
        </w:rPr>
        <w:t xml:space="preserve">In </w:t>
      </w:r>
      <w:proofErr w:type="spellStart"/>
      <w:r w:rsidRPr="0004586C">
        <w:rPr>
          <w:rFonts w:ascii="Castellar" w:hAnsi="Castellar"/>
          <w:color w:val="C00000"/>
          <w:sz w:val="40"/>
          <w:szCs w:val="40"/>
        </w:rPr>
        <w:t>Alcalá</w:t>
      </w:r>
      <w:proofErr w:type="spellEnd"/>
      <w:r w:rsidRPr="0004586C">
        <w:rPr>
          <w:rFonts w:ascii="Castellar" w:hAnsi="Castellar"/>
          <w:color w:val="C00000"/>
          <w:sz w:val="40"/>
          <w:szCs w:val="40"/>
        </w:rPr>
        <w:t xml:space="preserve"> de Henares (1601-1971).</w:t>
      </w:r>
      <w:proofErr w:type="gramEnd"/>
      <w:r w:rsidRPr="0004586C">
        <w:rPr>
          <w:rFonts w:ascii="Castellar" w:hAnsi="Castellar"/>
          <w:color w:val="C00000"/>
          <w:sz w:val="40"/>
          <w:szCs w:val="40"/>
        </w:rPr>
        <w:t xml:space="preserve"> </w:t>
      </w:r>
    </w:p>
    <w:p w:rsidR="0004586C" w:rsidRDefault="0004586C" w:rsidP="0004586C">
      <w:pPr>
        <w:jc w:val="right"/>
        <w:rPr>
          <w:rFonts w:ascii="Castellar" w:hAnsi="Castellar"/>
          <w:color w:val="C00000"/>
          <w:sz w:val="40"/>
          <w:szCs w:val="40"/>
        </w:rPr>
      </w:pPr>
      <w:r w:rsidRPr="0004586C">
        <w:rPr>
          <w:rFonts w:ascii="Castellar" w:hAnsi="Castellar"/>
          <w:color w:val="C00000"/>
          <w:sz w:val="40"/>
          <w:szCs w:val="40"/>
        </w:rPr>
        <w:t xml:space="preserve">The Spanish Contribution to the Origins of </w:t>
      </w:r>
    </w:p>
    <w:p w:rsidR="00A8639D" w:rsidRDefault="00320491" w:rsidP="004D6943">
      <w:pPr>
        <w:jc w:val="right"/>
        <w:rPr>
          <w:rFonts w:ascii="Castellar" w:hAnsi="Castellar"/>
          <w:color w:val="C00000"/>
          <w:sz w:val="40"/>
          <w:szCs w:val="40"/>
        </w:rPr>
      </w:pPr>
      <w:r>
        <w:rPr>
          <w:rFonts w:ascii="Castellar" w:hAnsi="Castellar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54255" wp14:editId="1F1EA301">
                <wp:simplePos x="0" y="0"/>
                <wp:positionH relativeFrom="column">
                  <wp:posOffset>53163</wp:posOffset>
                </wp:positionH>
                <wp:positionV relativeFrom="paragraph">
                  <wp:posOffset>186898</wp:posOffset>
                </wp:positionV>
                <wp:extent cx="2561974" cy="4657060"/>
                <wp:effectExtent l="0" t="0" r="1016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974" cy="465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91" w:rsidRPr="00320491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20491">
                              <w:rPr>
                                <w:rFonts w:ascii="Castellar" w:hAnsi="Castellar"/>
                                <w:color w:val="1F497D" w:themeColor="text2"/>
                                <w:sz w:val="28"/>
                                <w:szCs w:val="28"/>
                              </w:rPr>
                              <w:t>A presentation and talk by</w:t>
                            </w:r>
                          </w:p>
                          <w:p w:rsidR="00320491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:rsidR="00320491" w:rsidRPr="004D6943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D6943">
                              <w:rPr>
                                <w:rFonts w:ascii="Castellar" w:hAnsi="Castellar"/>
                                <w:b/>
                                <w:color w:val="C00000"/>
                                <w:sz w:val="52"/>
                                <w:szCs w:val="52"/>
                              </w:rPr>
                              <w:t>Dr. John (Jay) Allen</w:t>
                            </w:r>
                          </w:p>
                          <w:p w:rsidR="004D6943" w:rsidRDefault="004D6943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320491" w:rsidRPr="004D6943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4D6943">
                              <w:rPr>
                                <w:rFonts w:ascii="Castellar" w:hAnsi="Castellar"/>
                                <w:color w:val="1F497D" w:themeColor="text2"/>
                                <w:sz w:val="48"/>
                                <w:szCs w:val="48"/>
                              </w:rPr>
                              <w:t>February 16</w:t>
                            </w:r>
                          </w:p>
                          <w:p w:rsidR="00320491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4D6943"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  <w:t>5–6 pm</w:t>
                            </w:r>
                          </w:p>
                          <w:p w:rsidR="004D6943" w:rsidRPr="004D6943" w:rsidRDefault="004D6943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320491" w:rsidRDefault="00320491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  <w:t>Marksbury</w:t>
                            </w:r>
                            <w:proofErr w:type="spellEnd"/>
                            <w:r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Theater</w:t>
                            </w:r>
                          </w:p>
                          <w:p w:rsidR="004D6943" w:rsidRPr="00320491" w:rsidRDefault="004D6943" w:rsidP="003204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1F497D" w:themeColor="text2"/>
                                <w:sz w:val="44"/>
                                <w:szCs w:val="44"/>
                              </w:rPr>
                              <w:t>329 Rose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pt;margin-top:14.7pt;width:201.75pt;height:3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" fillcolor="white [3201]" strokeweight=".5pt">
                <v:textbox>
                  <w:txbxContent>
                    <w:p w:rsidR="00320491" w:rsidRPr="00320491" w:rsidRDefault="00320491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28"/>
                          <w:szCs w:val="28"/>
                        </w:rPr>
                      </w:pPr>
                      <w:r w:rsidRPr="00320491">
                        <w:rPr>
                          <w:rFonts w:ascii="Castellar" w:hAnsi="Castellar"/>
                          <w:color w:val="1F497D" w:themeColor="text2"/>
                          <w:sz w:val="28"/>
                          <w:szCs w:val="28"/>
                        </w:rPr>
                        <w:t>A presentation and talk by</w:t>
                      </w:r>
                    </w:p>
                    <w:p w:rsidR="00320491" w:rsidRDefault="00320491" w:rsidP="00320491">
                      <w:pPr>
                        <w:jc w:val="center"/>
                        <w:rPr>
                          <w:rFonts w:ascii="Castellar" w:hAnsi="Castellar"/>
                          <w:color w:val="C00000"/>
                          <w:sz w:val="52"/>
                          <w:szCs w:val="52"/>
                        </w:rPr>
                      </w:pPr>
                    </w:p>
                    <w:p w:rsidR="00320491" w:rsidRPr="004D6943" w:rsidRDefault="00320491" w:rsidP="00320491">
                      <w:pPr>
                        <w:jc w:val="center"/>
                        <w:rPr>
                          <w:rFonts w:ascii="Castellar" w:hAnsi="Castellar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D6943">
                        <w:rPr>
                          <w:rFonts w:ascii="Castellar" w:hAnsi="Castellar"/>
                          <w:b/>
                          <w:color w:val="C00000"/>
                          <w:sz w:val="52"/>
                          <w:szCs w:val="52"/>
                        </w:rPr>
                        <w:t>Dr. John (Jay) Allen</w:t>
                      </w:r>
                    </w:p>
                    <w:p w:rsidR="004D6943" w:rsidRDefault="004D6943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320491" w:rsidRPr="004D6943" w:rsidRDefault="00320491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48"/>
                          <w:szCs w:val="48"/>
                        </w:rPr>
                      </w:pPr>
                      <w:r w:rsidRPr="004D6943">
                        <w:rPr>
                          <w:rFonts w:ascii="Castellar" w:hAnsi="Castellar"/>
                          <w:color w:val="1F497D" w:themeColor="text2"/>
                          <w:sz w:val="48"/>
                          <w:szCs w:val="48"/>
                        </w:rPr>
                        <w:t>February 16</w:t>
                      </w:r>
                    </w:p>
                    <w:p w:rsidR="00320491" w:rsidRDefault="00320491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</w:pPr>
                      <w:r w:rsidRPr="004D6943"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  <w:t>5–6 pm</w:t>
                      </w:r>
                    </w:p>
                    <w:p w:rsidR="004D6943" w:rsidRPr="004D6943" w:rsidRDefault="004D6943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320491" w:rsidRDefault="00320491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  <w:t>Marksbury</w:t>
                      </w:r>
                      <w:proofErr w:type="spellEnd"/>
                      <w:r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  <w:t xml:space="preserve"> Theater</w:t>
                      </w:r>
                    </w:p>
                    <w:p w:rsidR="004D6943" w:rsidRPr="00320491" w:rsidRDefault="004D6943" w:rsidP="003204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/>
                          <w:color w:val="1F497D" w:themeColor="text2"/>
                          <w:sz w:val="44"/>
                          <w:szCs w:val="44"/>
                        </w:rPr>
                        <w:t>329 Rose St.</w:t>
                      </w:r>
                    </w:p>
                  </w:txbxContent>
                </v:textbox>
              </v:shape>
            </w:pict>
          </mc:Fallback>
        </mc:AlternateContent>
      </w:r>
      <w:r w:rsidR="0004586C" w:rsidRPr="0004586C">
        <w:rPr>
          <w:rFonts w:ascii="Castellar" w:hAnsi="Castellar"/>
          <w:color w:val="C00000"/>
          <w:sz w:val="40"/>
          <w:szCs w:val="40"/>
        </w:rPr>
        <w:t>Modern European Playhouse Design</w:t>
      </w:r>
    </w:p>
    <w:p w:rsidR="00A8639D" w:rsidRDefault="00A8639D" w:rsidP="004D6943">
      <w:pPr>
        <w:jc w:val="right"/>
        <w:rPr>
          <w:rFonts w:ascii="Castellar" w:hAnsi="Castellar"/>
          <w:color w:val="C00000"/>
          <w:sz w:val="40"/>
          <w:szCs w:val="40"/>
        </w:rPr>
      </w:pPr>
    </w:p>
    <w:p w:rsidR="00A3403E" w:rsidRDefault="009A5A6A" w:rsidP="004D69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36928" wp14:editId="6F95F61A">
                <wp:simplePos x="0" y="0"/>
                <wp:positionH relativeFrom="column">
                  <wp:posOffset>-1222744</wp:posOffset>
                </wp:positionH>
                <wp:positionV relativeFrom="paragraph">
                  <wp:posOffset>6475228</wp:posOffset>
                </wp:positionV>
                <wp:extent cx="11334115" cy="57424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115" cy="57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491" w:rsidRDefault="00320491" w:rsidP="009A5A6A">
                            <w:pPr>
                              <w:ind w:left="2835" w:firstLine="426"/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403E">
                              <w:rPr>
                                <w:rFonts w:ascii="Garamond" w:hAnsi="Garamond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To give “to airy nothing, a local habitation and a name” (Shakespeare, A Midsummer</w:t>
                            </w:r>
                            <w:r>
                              <w:rPr>
                                <w:rFonts w:ascii="Garamond" w:hAnsi="Garamond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Night’s Dream, Act V, </w:t>
                            </w:r>
                            <w:proofErr w:type="spellStart"/>
                            <w:r w:rsidRPr="001153B5">
                              <w:rPr>
                                <w:rFonts w:ascii="Garamond" w:hAnsi="Garamond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1153B5">
                              <w:rPr>
                                <w:rFonts w:ascii="Garamond" w:hAnsi="Garamond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“to airy nothing, a local habitation and a name” (Shakespeare</w:t>
                            </w:r>
                            <w:r w:rsidRPr="001153B5">
                              <w:rPr>
                                <w:rFonts w:ascii="Garamond" w:hAnsi="Garamond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A Midsummer Night’s Dream, </w:t>
                            </w:r>
                            <w:r w:rsidRPr="001153B5">
                              <w:rPr>
                                <w:rFonts w:ascii="Garamond" w:hAnsi="Garamond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Act V, Scene 1)</w:t>
                            </w:r>
                          </w:p>
                          <w:p w:rsidR="00320491" w:rsidRDefault="00320491" w:rsidP="009A5A6A">
                            <w:pPr>
                              <w:ind w:left="2835" w:firstLine="426"/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0491" w:rsidRDefault="00320491" w:rsidP="009A5A6A">
                            <w:pPr>
                              <w:ind w:left="2835" w:firstLine="426"/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0491" w:rsidRDefault="00320491" w:rsidP="009A5A6A">
                            <w:pPr>
                              <w:ind w:left="2835" w:firstLine="426"/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0491" w:rsidRPr="00B548B6" w:rsidRDefault="00320491" w:rsidP="009A5A6A">
                            <w:pPr>
                              <w:ind w:left="2835" w:firstLine="426"/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96.3pt;margin-top:509.85pt;width:892.4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" filled="f" stroked="f">
                <v:textbox>
                  <w:txbxContent>
                    <w:p w:rsidR="00320491" w:rsidRDefault="00320491" w:rsidP="009A5A6A">
                      <w:pPr>
                        <w:ind w:left="2835" w:firstLine="426"/>
                        <w:jc w:val="center"/>
                        <w:rPr>
                          <w:rFonts w:ascii="Bodoni MT Condensed" w:hAnsi="Bodoni MT Condensed"/>
                          <w:b/>
                          <w:color w:val="EEECE1" w:themeColor="background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3403E">
                        <w:rPr>
                          <w:rFonts w:ascii="Garamond" w:hAnsi="Garamond" w:cs="Times New Roman"/>
                          <w:color w:val="FFFFFF" w:themeColor="background1"/>
                          <w:sz w:val="28"/>
                          <w:szCs w:val="28"/>
                        </w:rPr>
                        <w:t>To give “to airy nothing, a local habitation and a name” (Shakespeare, A Midsummer</w:t>
                      </w:r>
                      <w:r>
                        <w:rPr>
                          <w:rFonts w:ascii="Garamond" w:hAnsi="Garamond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Night’s Dream, Act V, </w:t>
                      </w:r>
                      <w:proofErr w:type="spellStart"/>
                      <w:r w:rsidRPr="001153B5">
                        <w:rPr>
                          <w:rFonts w:ascii="Garamond" w:hAnsi="Garamond" w:cs="Times New Roman"/>
                          <w:color w:val="FFFFFF" w:themeColor="background1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1153B5">
                        <w:rPr>
                          <w:rFonts w:ascii="Garamond" w:hAnsi="Garamond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“to airy nothing, a local habitation and a name” (Shakespeare</w:t>
                      </w:r>
                      <w:r w:rsidRPr="001153B5">
                        <w:rPr>
                          <w:rFonts w:ascii="Garamond" w:hAnsi="Garamond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A Midsummer Night’s Dream, </w:t>
                      </w:r>
                      <w:r w:rsidRPr="001153B5">
                        <w:rPr>
                          <w:rFonts w:ascii="Garamond" w:hAnsi="Garamond" w:cs="Times New Roman"/>
                          <w:color w:val="FFFFFF" w:themeColor="background1"/>
                          <w:sz w:val="28"/>
                          <w:szCs w:val="28"/>
                        </w:rPr>
                        <w:t>Act V, Scene 1)</w:t>
                      </w:r>
                    </w:p>
                    <w:p w:rsidR="00320491" w:rsidRDefault="00320491" w:rsidP="009A5A6A">
                      <w:pPr>
                        <w:ind w:left="2835" w:firstLine="426"/>
                        <w:jc w:val="center"/>
                        <w:rPr>
                          <w:rFonts w:ascii="Bodoni MT Condensed" w:hAnsi="Bodoni MT Condensed"/>
                          <w:b/>
                          <w:color w:val="EEECE1" w:themeColor="background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320491" w:rsidRDefault="00320491" w:rsidP="009A5A6A">
                      <w:pPr>
                        <w:ind w:left="2835" w:firstLine="426"/>
                        <w:jc w:val="center"/>
                        <w:rPr>
                          <w:rFonts w:ascii="Bodoni MT Condensed" w:hAnsi="Bodoni MT Condensed"/>
                          <w:b/>
                          <w:color w:val="EEECE1" w:themeColor="background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320491" w:rsidRDefault="00320491" w:rsidP="009A5A6A">
                      <w:pPr>
                        <w:ind w:left="2835" w:firstLine="426"/>
                        <w:jc w:val="center"/>
                        <w:rPr>
                          <w:rFonts w:ascii="Bodoni MT Condensed" w:hAnsi="Bodoni MT Condensed"/>
                          <w:b/>
                          <w:color w:val="EEECE1" w:themeColor="background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320491" w:rsidRPr="00B548B6" w:rsidRDefault="00320491" w:rsidP="009A5A6A">
                      <w:pPr>
                        <w:ind w:left="2835" w:firstLine="426"/>
                        <w:jc w:val="center"/>
                        <w:rPr>
                          <w:rFonts w:ascii="Bodoni MT Condensed" w:hAnsi="Bodoni MT Condensed"/>
                          <w:b/>
                          <w:color w:val="EEECE1" w:themeColor="background2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F23BA" wp14:editId="4ADA8025">
                <wp:simplePos x="0" y="0"/>
                <wp:positionH relativeFrom="column">
                  <wp:posOffset>2150745</wp:posOffset>
                </wp:positionH>
                <wp:positionV relativeFrom="paragraph">
                  <wp:posOffset>2044700</wp:posOffset>
                </wp:positionV>
                <wp:extent cx="4731385" cy="421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491" w:rsidRPr="001153B5" w:rsidRDefault="00320491" w:rsidP="001153B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169.35pt;margin-top:161pt;width:372.55pt;height:332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pBwwIAAJs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" filled="f" stroked="f">
                <v:textbox style="mso-fit-shape-to-text:t">
                  <w:txbxContent>
                    <w:p w:rsidR="00320491" w:rsidRPr="001153B5" w:rsidRDefault="00320491" w:rsidP="001153B5">
                      <w:pPr>
                        <w:jc w:val="center"/>
                        <w:rPr>
                          <w:rFonts w:ascii="Castellar" w:hAnsi="Castellar"/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E2A9" wp14:editId="416E315B">
                <wp:simplePos x="0" y="0"/>
                <wp:positionH relativeFrom="column">
                  <wp:posOffset>0</wp:posOffset>
                </wp:positionH>
                <wp:positionV relativeFrom="paragraph">
                  <wp:posOffset>6358270</wp:posOffset>
                </wp:positionV>
                <wp:extent cx="9186530" cy="87187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653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491" w:rsidRPr="001153B5" w:rsidRDefault="00320491" w:rsidP="001153B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500.65pt;width:723.3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" filled="f" stroked="f">
                <v:textbox>
                  <w:txbxContent>
                    <w:p w:rsidR="00320491" w:rsidRPr="001153B5" w:rsidRDefault="00320491" w:rsidP="001153B5">
                      <w:pPr>
                        <w:jc w:val="center"/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17E">
        <w:rPr>
          <w:noProof/>
        </w:rPr>
        <w:drawing>
          <wp:inline distT="0" distB="0" distL="0" distR="0" wp14:anchorId="3B68403C" wp14:editId="2974FEE9">
            <wp:extent cx="6276367" cy="4231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al yard in red outlinewith well seen from oval range of Romantic box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76" cy="42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3E" w:rsidSect="0004586C">
      <w:pgSz w:w="15840" w:h="12240" w:orient="landscape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E"/>
    <w:rsid w:val="0004586C"/>
    <w:rsid w:val="001153B5"/>
    <w:rsid w:val="00146B87"/>
    <w:rsid w:val="00320491"/>
    <w:rsid w:val="00431C49"/>
    <w:rsid w:val="004D6943"/>
    <w:rsid w:val="00545978"/>
    <w:rsid w:val="005E07DD"/>
    <w:rsid w:val="00701183"/>
    <w:rsid w:val="00785AB3"/>
    <w:rsid w:val="00876B6A"/>
    <w:rsid w:val="008A417E"/>
    <w:rsid w:val="00905D78"/>
    <w:rsid w:val="009A5A6A"/>
    <w:rsid w:val="00A3403E"/>
    <w:rsid w:val="00A8639D"/>
    <w:rsid w:val="00B04207"/>
    <w:rsid w:val="00B548B6"/>
    <w:rsid w:val="00E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1AC194A0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Brent</dc:creator>
  <cp:lastModifiedBy>Rueda, Ana</cp:lastModifiedBy>
  <cp:revision>2</cp:revision>
  <cp:lastPrinted>2012-01-15T18:49:00Z</cp:lastPrinted>
  <dcterms:created xsi:type="dcterms:W3CDTF">2012-01-15T19:13:00Z</dcterms:created>
  <dcterms:modified xsi:type="dcterms:W3CDTF">2012-01-15T19:13:00Z</dcterms:modified>
</cp:coreProperties>
</file>